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98" w:rsidRDefault="00013B98" w:rsidP="00013B98">
      <w:pPr>
        <w:pStyle w:val="9AdarHeader4"/>
        <w:ind w:left="360"/>
        <w:rPr>
          <w:bdr w:val="none" w:sz="0" w:space="0" w:color="auto" w:frame="1"/>
        </w:rPr>
      </w:pPr>
    </w:p>
    <w:p w:rsidR="00013B98" w:rsidRDefault="00013B98" w:rsidP="00603B69">
      <w:pPr>
        <w:pStyle w:val="9AdarHeader4"/>
        <w:rPr>
          <w:sz w:val="24"/>
          <w:szCs w:val="24"/>
          <w:bdr w:val="none" w:sz="0" w:space="0" w:color="auto" w:frame="1"/>
        </w:rPr>
      </w:pPr>
      <w:r w:rsidRPr="00013B98">
        <w:rPr>
          <w:sz w:val="24"/>
          <w:szCs w:val="24"/>
          <w:bdr w:val="none" w:sz="0" w:space="0" w:color="auto" w:frame="1"/>
        </w:rPr>
        <w:t>Consider copying this text into a letter or email</w:t>
      </w:r>
      <w:r w:rsidR="00603B69">
        <w:rPr>
          <w:sz w:val="24"/>
          <w:szCs w:val="24"/>
          <w:bdr w:val="none" w:sz="0" w:space="0" w:color="auto" w:frame="1"/>
        </w:rPr>
        <w:t>.</w:t>
      </w:r>
    </w:p>
    <w:p w:rsidR="00013B98" w:rsidRPr="00013B98" w:rsidRDefault="00013B98" w:rsidP="00013B98">
      <w:pPr>
        <w:pStyle w:val="9AdarHeader4"/>
        <w:ind w:left="360"/>
        <w:rPr>
          <w:sz w:val="24"/>
          <w:szCs w:val="24"/>
          <w:bdr w:val="none" w:sz="0" w:space="0" w:color="auto" w:frame="1"/>
        </w:rPr>
      </w:pPr>
    </w:p>
    <w:p w:rsidR="00013B98" w:rsidRPr="003E576C" w:rsidRDefault="007E4D5E" w:rsidP="00013B98">
      <w:pPr>
        <w:pStyle w:val="9AdarHeader4"/>
        <w:ind w:left="-90"/>
        <w:rPr>
          <w:bdr w:val="none" w:sz="0" w:space="0" w:color="auto" w:frame="1"/>
        </w:rPr>
      </w:pPr>
      <w:r w:rsidRPr="007E4D5E">
        <w:rPr>
          <w:bdr w:val="none" w:sz="0" w:space="0" w:color="auto" w:frame="1"/>
        </w:rPr>
      </w:r>
      <w:r w:rsidR="00603B69">
        <w:rPr>
          <w:bdr w:val="none" w:sz="0" w:space="0" w:color="auto" w:frame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6.35pt;height:341.05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next-textbox:#_x0000_s1026;mso-fit-shape-to-text:t">
              <w:txbxContent>
                <w:p w:rsidR="00603B69" w:rsidRDefault="00603B69" w:rsidP="00013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IN" w:eastAsia="GungsuhChe" w:hAnsi="DIN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603B69">
                    <w:rPr>
                      <w:rFonts w:ascii="DIN" w:eastAsia="GungsuhChe" w:hAnsi="DIN"/>
                      <w:b/>
                      <w:bCs/>
                      <w:i/>
                      <w:iCs/>
                      <w:sz w:val="32"/>
                      <w:szCs w:val="32"/>
                    </w:rPr>
                    <w:drawing>
                      <wp:inline distT="0" distB="0" distL="0" distR="0">
                        <wp:extent cx="2315643" cy="2181225"/>
                        <wp:effectExtent l="19050" t="0" r="8457" b="0"/>
                        <wp:docPr id="4" name="Picture 3" descr="\\PARDES09\data\Communications\Publicity\2013-14\PCJCR\9Adar_LoRezE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PARDES09\data\Communications\Publicity\2013-14\PCJCR\9Adar_LoRezE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552" cy="2183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3B98" w:rsidRPr="00013B98" w:rsidRDefault="00603B69" w:rsidP="00013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IN" w:eastAsia="GungsuhChe" w:hAnsi="DIN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DIN" w:eastAsia="GungsuhChe" w:hAnsi="DIN"/>
                      <w:b/>
                      <w:bCs/>
                      <w:i/>
                      <w:iCs/>
                      <w:sz w:val="32"/>
                      <w:szCs w:val="32"/>
                    </w:rPr>
                    <w:t>“</w:t>
                  </w:r>
                  <w:r w:rsidR="00013B98" w:rsidRPr="00013B98">
                    <w:rPr>
                      <w:rFonts w:ascii="DIN" w:eastAsia="GungsuhChe" w:hAnsi="DIN"/>
                      <w:b/>
                      <w:bCs/>
                      <w:i/>
                      <w:iCs/>
                      <w:sz w:val="32"/>
                      <w:szCs w:val="32"/>
                    </w:rPr>
                    <w:t>From afar I call for peace,</w:t>
                  </w:r>
                </w:p>
                <w:p w:rsidR="00013B98" w:rsidRPr="0067579C" w:rsidRDefault="00013B98" w:rsidP="00013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IN" w:eastAsia="GungsuhChe" w:hAnsi="DI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013B98">
                    <w:rPr>
                      <w:rFonts w:ascii="DIN" w:eastAsia="GungsuhChe" w:hAnsi="DIN"/>
                      <w:b/>
                      <w:bCs/>
                      <w:i/>
                      <w:iCs/>
                      <w:sz w:val="32"/>
                      <w:szCs w:val="32"/>
                    </w:rPr>
                    <w:t>From the hyssop in the Wall, To the cedar of Lebanon”</w:t>
                  </w:r>
                </w:p>
                <w:p w:rsidR="00013B98" w:rsidRPr="00013B98" w:rsidRDefault="00013B98" w:rsidP="00013B98">
                  <w:pPr>
                    <w:pStyle w:val="ListParagraph"/>
                    <w:spacing w:after="0"/>
                    <w:jc w:val="center"/>
                    <w:rPr>
                      <w:rFonts w:ascii="DIN" w:hAnsi="DIN"/>
                    </w:rPr>
                  </w:pPr>
                  <w:r w:rsidRPr="00013B98">
                    <w:rPr>
                      <w:rFonts w:ascii="DIN" w:hAnsi="DIN"/>
                    </w:rPr>
                    <w:t>O</w:t>
                  </w:r>
                  <w:r w:rsidRPr="00013B98">
                    <w:rPr>
                      <w:rFonts w:ascii="DIN" w:hAnsi="DIN"/>
                      <w:szCs w:val="26"/>
                    </w:rPr>
                    <w:t>pening</w:t>
                  </w:r>
                  <w:r w:rsidRPr="00013B98">
                    <w:rPr>
                      <w:rFonts w:ascii="DIN" w:hAnsi="DIN"/>
                    </w:rPr>
                    <w:t xml:space="preserve"> sentence in Rabbi </w:t>
                  </w:r>
                  <w:proofErr w:type="spellStart"/>
                  <w:r w:rsidRPr="00013B98">
                    <w:rPr>
                      <w:rFonts w:ascii="DIN" w:hAnsi="DIN"/>
                    </w:rPr>
                    <w:t>Nason</w:t>
                  </w:r>
                  <w:proofErr w:type="spellEnd"/>
                  <w:r w:rsidRPr="00013B98">
                    <w:rPr>
                      <w:rFonts w:ascii="DIN" w:hAnsi="DIN"/>
                    </w:rPr>
                    <w:t xml:space="preserve"> of </w:t>
                  </w:r>
                  <w:proofErr w:type="spellStart"/>
                  <w:r w:rsidRPr="00013B98">
                    <w:rPr>
                      <w:rFonts w:ascii="DIN" w:hAnsi="DIN"/>
                    </w:rPr>
                    <w:t>Breslav’s</w:t>
                  </w:r>
                  <w:proofErr w:type="spellEnd"/>
                  <w:r w:rsidRPr="00013B98">
                    <w:rPr>
                      <w:rFonts w:ascii="DIN" w:hAnsi="DIN"/>
                    </w:rPr>
                    <w:t xml:space="preserve"> ‘Letter of Peace’, 1834, </w:t>
                  </w:r>
                </w:p>
                <w:p w:rsidR="00013B98" w:rsidRPr="00013B98" w:rsidRDefault="00013B98" w:rsidP="00013B98">
                  <w:pPr>
                    <w:pStyle w:val="ListParagraph"/>
                    <w:spacing w:after="0"/>
                    <w:jc w:val="center"/>
                    <w:rPr>
                      <w:rFonts w:ascii="DIN" w:hAnsi="DIN"/>
                    </w:rPr>
                  </w:pPr>
                  <w:r w:rsidRPr="00013B98">
                    <w:rPr>
                      <w:rFonts w:ascii="DIN" w:hAnsi="DIN"/>
                    </w:rPr>
                    <w:t xml:space="preserve">sent to a fellow Hassidic master with whom he was engaged </w:t>
                  </w:r>
                </w:p>
                <w:p w:rsidR="00013B98" w:rsidRPr="00013B98" w:rsidRDefault="00013B98" w:rsidP="00013B98">
                  <w:pPr>
                    <w:pStyle w:val="ListParagraph"/>
                    <w:spacing w:after="0"/>
                    <w:jc w:val="center"/>
                    <w:rPr>
                      <w:rFonts w:ascii="DIN" w:hAnsi="DIN"/>
                      <w:color w:val="373737"/>
                      <w:bdr w:val="none" w:sz="0" w:space="0" w:color="auto" w:frame="1"/>
                    </w:rPr>
                  </w:pPr>
                  <w:r w:rsidRPr="00013B98">
                    <w:rPr>
                      <w:rFonts w:ascii="DIN" w:hAnsi="DIN"/>
                    </w:rPr>
                    <w:t>in an unfortunate and bitter disagreement</w:t>
                  </w:r>
                </w:p>
                <w:p w:rsidR="00013B98" w:rsidRPr="0067579C" w:rsidRDefault="00013B98" w:rsidP="00013B98">
                  <w:pPr>
                    <w:spacing w:after="0"/>
                    <w:jc w:val="center"/>
                    <w:rPr>
                      <w:rFonts w:ascii="DIN" w:hAnsi="DIN"/>
                      <w:color w:val="373737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013B98" w:rsidRPr="0067579C" w:rsidRDefault="00013B98" w:rsidP="00013B98">
                  <w:pPr>
                    <w:pStyle w:val="ListParagraph"/>
                    <w:spacing w:after="0"/>
                    <w:ind w:left="1080"/>
                    <w:jc w:val="center"/>
                    <w:rPr>
                      <w:rFonts w:ascii="DIN" w:hAnsi="DIN"/>
                      <w:color w:val="373737"/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013B98" w:rsidRPr="00603B69" w:rsidRDefault="00013B98" w:rsidP="00013B98">
                  <w:pPr>
                    <w:pStyle w:val="ListParagraph"/>
                    <w:spacing w:after="0"/>
                    <w:ind w:left="0"/>
                    <w:jc w:val="both"/>
                    <w:rPr>
                      <w:rFonts w:ascii="DIN" w:hAnsi="DIN"/>
                      <w:sz w:val="26"/>
                      <w:szCs w:val="26"/>
                    </w:rPr>
                  </w:pPr>
                  <w:r w:rsidRPr="00603B69">
                    <w:rPr>
                      <w:rFonts w:ascii="DIN" w:hAnsi="DIN"/>
                      <w:sz w:val="26"/>
                      <w:szCs w:val="26"/>
                    </w:rPr>
                    <w:t>Today is the 9</w:t>
                  </w:r>
                  <w:r w:rsidRPr="00603B69">
                    <w:rPr>
                      <w:rFonts w:ascii="DIN" w:hAnsi="DIN"/>
                      <w:sz w:val="26"/>
                      <w:szCs w:val="26"/>
                      <w:vertAlign w:val="superscript"/>
                    </w:rPr>
                    <w:t>th</w:t>
                  </w:r>
                  <w:r w:rsidRPr="00603B69">
                    <w:rPr>
                      <w:rFonts w:ascii="DIN" w:hAnsi="DIN"/>
                      <w:sz w:val="26"/>
                      <w:szCs w:val="26"/>
                    </w:rPr>
                    <w:t xml:space="preserve"> of Adar, the day on which two thousand years ago, the once respectful and constructive disagreements between the two dominant Jewish schools of thought, </w:t>
                  </w:r>
                  <w:proofErr w:type="spellStart"/>
                  <w:r w:rsidRPr="00603B69">
                    <w:rPr>
                      <w:rFonts w:ascii="DIN" w:hAnsi="DIN"/>
                      <w:sz w:val="26"/>
                      <w:szCs w:val="26"/>
                    </w:rPr>
                    <w:t>Beit</w:t>
                  </w:r>
                  <w:proofErr w:type="spellEnd"/>
                  <w:r w:rsidRPr="00603B69">
                    <w:rPr>
                      <w:rFonts w:ascii="DIN" w:hAnsi="DIN"/>
                      <w:sz w:val="26"/>
                      <w:szCs w:val="26"/>
                    </w:rPr>
                    <w:t xml:space="preserve"> Hillel and </w:t>
                  </w:r>
                  <w:proofErr w:type="spellStart"/>
                  <w:r w:rsidRPr="00603B69">
                    <w:rPr>
                      <w:rFonts w:ascii="DIN" w:hAnsi="DIN"/>
                      <w:sz w:val="26"/>
                      <w:szCs w:val="26"/>
                    </w:rPr>
                    <w:t>Beit</w:t>
                  </w:r>
                  <w:proofErr w:type="spellEnd"/>
                  <w:r w:rsidRPr="00603B69">
                    <w:rPr>
                      <w:rFonts w:ascii="DIN" w:hAnsi="DI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03B69">
                    <w:rPr>
                      <w:rFonts w:ascii="DIN" w:hAnsi="DIN"/>
                      <w:sz w:val="26"/>
                      <w:szCs w:val="26"/>
                    </w:rPr>
                    <w:t>Shammai</w:t>
                  </w:r>
                  <w:proofErr w:type="spellEnd"/>
                  <w:r w:rsidRPr="00603B69">
                    <w:rPr>
                      <w:rFonts w:ascii="DIN" w:hAnsi="DIN"/>
                      <w:sz w:val="26"/>
                      <w:szCs w:val="26"/>
                    </w:rPr>
                    <w:t xml:space="preserve">, turned destructive and violent.  </w:t>
                  </w:r>
                </w:p>
                <w:p w:rsidR="00013B98" w:rsidRPr="00603B69" w:rsidRDefault="00013B98" w:rsidP="00013B98">
                  <w:pPr>
                    <w:pStyle w:val="ListParagraph"/>
                    <w:spacing w:after="0"/>
                    <w:jc w:val="both"/>
                    <w:rPr>
                      <w:rFonts w:ascii="DIN" w:hAnsi="DIN"/>
                      <w:sz w:val="26"/>
                      <w:szCs w:val="26"/>
                    </w:rPr>
                  </w:pPr>
                </w:p>
                <w:p w:rsidR="00013B98" w:rsidRPr="00603B69" w:rsidRDefault="00013B98" w:rsidP="00013B98">
                  <w:pPr>
                    <w:pStyle w:val="ListParagraph"/>
                    <w:spacing w:after="0"/>
                    <w:ind w:left="0"/>
                    <w:jc w:val="both"/>
                    <w:rPr>
                      <w:rFonts w:ascii="DIN" w:hAnsi="DIN"/>
                      <w:sz w:val="26"/>
                      <w:szCs w:val="26"/>
                    </w:rPr>
                  </w:pPr>
                  <w:r w:rsidRPr="00603B69">
                    <w:rPr>
                      <w:rFonts w:ascii="DIN" w:hAnsi="DIN"/>
                      <w:sz w:val="26"/>
                      <w:szCs w:val="26"/>
                    </w:rPr>
                    <w:t>Let us commemorate this tragic day together by attempting to really understand each other’s perspective in a deeper way, finding creative ways to balance our potentially conflicting needs, and thereby ensuring  that our own disagreements truly be managed in as respectful and constructive a manner as possible, in the spirit of</w:t>
                  </w:r>
                  <w:r w:rsidRPr="00603B69">
                    <w:rPr>
                      <w:rFonts w:ascii="DIN" w:hAnsi="DIN"/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03B69">
                    <w:rPr>
                      <w:rFonts w:ascii="DIN" w:hAnsi="DIN"/>
                      <w:i/>
                      <w:iCs/>
                      <w:sz w:val="26"/>
                      <w:szCs w:val="26"/>
                    </w:rPr>
                    <w:t>machloket</w:t>
                  </w:r>
                  <w:proofErr w:type="spellEnd"/>
                  <w:r w:rsidRPr="00603B69">
                    <w:rPr>
                      <w:rFonts w:ascii="DIN" w:hAnsi="DIN"/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03B69">
                    <w:rPr>
                      <w:rFonts w:ascii="DIN" w:hAnsi="DIN"/>
                      <w:i/>
                      <w:iCs/>
                      <w:sz w:val="26"/>
                      <w:szCs w:val="26"/>
                    </w:rPr>
                    <w:t>l’shem</w:t>
                  </w:r>
                  <w:proofErr w:type="spellEnd"/>
                  <w:r w:rsidRPr="00603B69">
                    <w:rPr>
                      <w:rFonts w:ascii="DIN" w:hAnsi="DIN"/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03B69">
                    <w:rPr>
                      <w:rFonts w:ascii="DIN" w:hAnsi="DIN"/>
                      <w:i/>
                      <w:iCs/>
                      <w:sz w:val="26"/>
                      <w:szCs w:val="26"/>
                    </w:rPr>
                    <w:t>shamayim</w:t>
                  </w:r>
                  <w:proofErr w:type="spellEnd"/>
                  <w:r w:rsidRPr="00603B69">
                    <w:rPr>
                      <w:rFonts w:ascii="DIN" w:hAnsi="DIN"/>
                      <w:sz w:val="26"/>
                      <w:szCs w:val="26"/>
                    </w:rPr>
                    <w:t xml:space="preserve"> (disputes for the sake of Heaven).  </w:t>
                  </w:r>
                </w:p>
                <w:p w:rsidR="00013B98" w:rsidRDefault="00013B98" w:rsidP="00013B98"/>
              </w:txbxContent>
            </v:textbox>
            <w10:wrap type="none"/>
            <w10:anchorlock/>
          </v:shape>
        </w:pict>
      </w:r>
    </w:p>
    <w:sectPr w:rsidR="00013B98" w:rsidRPr="003E576C" w:rsidSect="00D24AE1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98" w:rsidRDefault="00013B98" w:rsidP="00013B98">
      <w:pPr>
        <w:spacing w:after="0" w:line="240" w:lineRule="auto"/>
      </w:pPr>
      <w:r>
        <w:separator/>
      </w:r>
    </w:p>
  </w:endnote>
  <w:endnote w:type="continuationSeparator" w:id="0">
    <w:p w:rsidR="00013B98" w:rsidRDefault="00013B98" w:rsidP="000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98" w:rsidRDefault="00013B98" w:rsidP="00013B98">
      <w:pPr>
        <w:spacing w:after="0" w:line="240" w:lineRule="auto"/>
      </w:pPr>
      <w:r>
        <w:separator/>
      </w:r>
    </w:p>
  </w:footnote>
  <w:footnote w:type="continuationSeparator" w:id="0">
    <w:p w:rsidR="00013B98" w:rsidRDefault="00013B98" w:rsidP="0001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98" w:rsidRDefault="00013B98" w:rsidP="00013B98">
    <w:pPr>
      <w:pStyle w:val="Header"/>
      <w:tabs>
        <w:tab w:val="clear" w:pos="4680"/>
        <w:tab w:val="clear" w:pos="9360"/>
        <w:tab w:val="left" w:pos="810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D74"/>
    <w:multiLevelType w:val="hybridMultilevel"/>
    <w:tmpl w:val="9470EF50"/>
    <w:lvl w:ilvl="0" w:tplc="19D20A04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74"/>
    <w:rsid w:val="00013B98"/>
    <w:rsid w:val="001441D6"/>
    <w:rsid w:val="001513CE"/>
    <w:rsid w:val="002C2245"/>
    <w:rsid w:val="003D01B1"/>
    <w:rsid w:val="00437E7C"/>
    <w:rsid w:val="00564B07"/>
    <w:rsid w:val="005653E6"/>
    <w:rsid w:val="00603B69"/>
    <w:rsid w:val="0069719B"/>
    <w:rsid w:val="007E4D5E"/>
    <w:rsid w:val="008C2DF4"/>
    <w:rsid w:val="00A26413"/>
    <w:rsid w:val="00AC0869"/>
    <w:rsid w:val="00C27D5D"/>
    <w:rsid w:val="00C9100A"/>
    <w:rsid w:val="00D24AE1"/>
    <w:rsid w:val="00EA0E74"/>
    <w:rsid w:val="00FA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74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74"/>
    <w:rPr>
      <w:rFonts w:ascii="Tahoma" w:hAnsi="Tahoma" w:cs="Tahoma"/>
      <w:sz w:val="16"/>
      <w:szCs w:val="16"/>
    </w:rPr>
  </w:style>
  <w:style w:type="paragraph" w:customStyle="1" w:styleId="9AdarHeader4">
    <w:name w:val="9Adar Header 4"/>
    <w:basedOn w:val="Normal"/>
    <w:link w:val="9AdarHeader4Char"/>
    <w:qFormat/>
    <w:rsid w:val="00013B98"/>
    <w:rPr>
      <w:rFonts w:ascii="DIN" w:eastAsia="Calibri" w:hAnsi="DIN" w:cs="Arial"/>
    </w:rPr>
  </w:style>
  <w:style w:type="character" w:customStyle="1" w:styleId="9AdarHeader4Char">
    <w:name w:val="9Adar Header 4 Char"/>
    <w:basedOn w:val="DefaultParagraphFont"/>
    <w:link w:val="9AdarHeader4"/>
    <w:rsid w:val="00013B98"/>
    <w:rPr>
      <w:rFonts w:ascii="DIN" w:eastAsia="Calibri" w:hAnsi="DIN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1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B98"/>
  </w:style>
  <w:style w:type="paragraph" w:styleId="Footer">
    <w:name w:val="footer"/>
    <w:basedOn w:val="Normal"/>
    <w:link w:val="FooterChar"/>
    <w:uiPriority w:val="99"/>
    <w:semiHidden/>
    <w:unhideWhenUsed/>
    <w:rsid w:val="0001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2013-10-24T21:39:00Z</dcterms:created>
  <dcterms:modified xsi:type="dcterms:W3CDTF">2013-10-31T07:07:00Z</dcterms:modified>
</cp:coreProperties>
</file>